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8B6" w:rsidRDefault="00854B00" w:rsidP="00BD48B6">
      <w:pPr>
        <w:pStyle w:val="Paragraphedeliste"/>
        <w:spacing w:after="0" w:line="240" w:lineRule="auto"/>
      </w:pPr>
      <w:r>
        <w:t>TABLEAU DES PRINCIPALES APPLICATIONS SOLUTIONS NUMERIQUES POUR LES COMMERCES</w:t>
      </w:r>
      <w:bookmarkStart w:id="0" w:name="_GoBack"/>
      <w:bookmarkEnd w:id="0"/>
    </w:p>
    <w:p w:rsidR="00854B00" w:rsidRDefault="00854B00" w:rsidP="00BD48B6">
      <w:pPr>
        <w:pStyle w:val="Paragraphedeliste"/>
        <w:spacing w:after="0" w:line="240" w:lineRule="auto"/>
      </w:pPr>
    </w:p>
    <w:p w:rsidR="00854B00" w:rsidRDefault="00854B00" w:rsidP="00854B00">
      <w:pPr>
        <w:spacing w:after="0" w:line="240" w:lineRule="auto"/>
        <w:sectPr w:rsidR="00854B00" w:rsidSect="00BD48B6"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854B00" w:rsidRPr="00B812B7" w:rsidRDefault="00854B00" w:rsidP="00854B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B65DA6">
        <w:rPr>
          <w:rFonts w:eastAsia="Times New Roman" w:cstheme="minorHAnsi"/>
          <w:sz w:val="24"/>
          <w:szCs w:val="24"/>
          <w:lang w:eastAsia="fr-FR"/>
        </w:rPr>
        <w:lastRenderedPageBreak/>
        <w:t xml:space="preserve">La plate-forme </w:t>
      </w:r>
      <w:hyperlink r:id="rId6" w:history="1">
        <w:r w:rsidRPr="00B65DA6">
          <w:rPr>
            <w:rFonts w:eastAsia="Times New Roman" w:cstheme="minorHAnsi"/>
            <w:color w:val="0000FF"/>
            <w:sz w:val="24"/>
            <w:szCs w:val="24"/>
            <w:u w:val="single"/>
            <w:lang w:eastAsia="fr-FR"/>
          </w:rPr>
          <w:t>clique-mon-commerce.gouv.fr</w:t>
        </w:r>
      </w:hyperlink>
      <w:r w:rsidRPr="00B812B7">
        <w:rPr>
          <w:rFonts w:eastAsia="Times New Roman" w:cstheme="minorHAnsi"/>
          <w:sz w:val="24"/>
          <w:szCs w:val="24"/>
          <w:lang w:eastAsia="fr-FR"/>
        </w:rPr>
        <w:t xml:space="preserve"> s’adresse aux commerçants, artisans, professionnels de l’hôtellerie et de la restauration qui souhaitent se numériser et développer rapidement une activité en ligne.</w:t>
      </w:r>
      <w:r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B65DA6">
        <w:rPr>
          <w:rFonts w:eastAsia="Times New Roman" w:cstheme="minorHAnsi"/>
          <w:sz w:val="24"/>
          <w:szCs w:val="24"/>
          <w:lang w:eastAsia="fr-FR"/>
        </w:rPr>
        <w:t xml:space="preserve">Elle </w:t>
      </w:r>
      <w:r w:rsidRPr="00B812B7">
        <w:rPr>
          <w:rFonts w:eastAsia="Times New Roman" w:cstheme="minorHAnsi"/>
          <w:sz w:val="24"/>
          <w:szCs w:val="24"/>
          <w:lang w:eastAsia="fr-FR"/>
        </w:rPr>
        <w:t>propose des solutions numériques à destination des petites entreprises, l</w:t>
      </w:r>
      <w:r w:rsidRPr="00B65DA6">
        <w:rPr>
          <w:rFonts w:eastAsia="Times New Roman" w:cstheme="minorHAnsi"/>
          <w:sz w:val="24"/>
          <w:szCs w:val="24"/>
          <w:lang w:eastAsia="fr-FR"/>
        </w:rPr>
        <w:t>abellisées par le Gouvernement.</w:t>
      </w:r>
    </w:p>
    <w:p w:rsidR="00854B00" w:rsidRPr="00B65DA6" w:rsidRDefault="00854B00" w:rsidP="00854B00">
      <w:pPr>
        <w:spacing w:after="0" w:line="240" w:lineRule="auto"/>
        <w:jc w:val="both"/>
        <w:rPr>
          <w:rFonts w:cstheme="minorHAnsi"/>
        </w:rPr>
      </w:pPr>
      <w:r w:rsidRPr="00B65DA6">
        <w:rPr>
          <w:rFonts w:cstheme="minorHAnsi"/>
        </w:rPr>
        <w:t>Les solutions permettent de 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- </w:t>
      </w:r>
      <w:r w:rsidRPr="00B65DA6">
        <w:rPr>
          <w:rFonts w:cstheme="minorHAnsi"/>
        </w:rPr>
        <w:t>Communiquer avec les clients</w:t>
      </w:r>
    </w:p>
    <w:p w:rsidR="00854B00" w:rsidRPr="00B65DA6" w:rsidRDefault="00854B00" w:rsidP="00854B00">
      <w:pPr>
        <w:pStyle w:val="Paragraphedeliste"/>
        <w:spacing w:after="0" w:line="240" w:lineRule="auto"/>
        <w:ind w:left="2844"/>
        <w:jc w:val="both"/>
        <w:rPr>
          <w:rFonts w:cstheme="minorHAnsi"/>
        </w:rPr>
      </w:pPr>
      <w:r>
        <w:rPr>
          <w:rFonts w:cstheme="minorHAnsi"/>
        </w:rPr>
        <w:t>- </w:t>
      </w:r>
      <w:r w:rsidRPr="00B65DA6">
        <w:rPr>
          <w:rFonts w:cstheme="minorHAnsi"/>
        </w:rPr>
        <w:t>Etre visible en ligne</w:t>
      </w:r>
    </w:p>
    <w:p w:rsidR="00854B00" w:rsidRDefault="00854B00" w:rsidP="00854B00">
      <w:pPr>
        <w:pStyle w:val="Paragraphedeliste"/>
        <w:spacing w:after="0" w:line="240" w:lineRule="auto"/>
        <w:ind w:left="2844"/>
        <w:jc w:val="both"/>
        <w:rPr>
          <w:rFonts w:cstheme="minorHAnsi"/>
        </w:rPr>
      </w:pPr>
      <w:r>
        <w:rPr>
          <w:rFonts w:cstheme="minorHAnsi"/>
        </w:rPr>
        <w:t>- </w:t>
      </w:r>
      <w:r w:rsidRPr="00B65DA6">
        <w:rPr>
          <w:rFonts w:cstheme="minorHAnsi"/>
        </w:rPr>
        <w:t>Créer une boutique en ligne</w:t>
      </w:r>
    </w:p>
    <w:p w:rsidR="00BD48B6" w:rsidRDefault="00BD48B6" w:rsidP="00BD48B6">
      <w:pPr>
        <w:pStyle w:val="Paragraphedeliste"/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3686"/>
        <w:gridCol w:w="8788"/>
      </w:tblGrid>
      <w:tr w:rsidR="00BD48B6" w:rsidTr="0030562F">
        <w:tc>
          <w:tcPr>
            <w:tcW w:w="2518" w:type="dxa"/>
            <w:shd w:val="clear" w:color="auto" w:fill="8DB3E2" w:themeFill="text2" w:themeFillTint="66"/>
          </w:tcPr>
          <w:p w:rsidR="00BD48B6" w:rsidRPr="0030562F" w:rsidRDefault="00BD48B6" w:rsidP="00BD48B6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30562F">
              <w:rPr>
                <w:rFonts w:ascii="Arial Narrow" w:hAnsi="Arial Narrow"/>
                <w:b/>
                <w:i/>
                <w:sz w:val="28"/>
                <w:szCs w:val="28"/>
              </w:rPr>
              <w:t>Communiquer avec les clients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BD48B6" w:rsidRPr="0030562F" w:rsidRDefault="00BD48B6" w:rsidP="00BD48B6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30562F">
              <w:rPr>
                <w:rFonts w:ascii="Arial Narrow" w:hAnsi="Arial Narrow"/>
                <w:b/>
                <w:i/>
                <w:sz w:val="28"/>
                <w:szCs w:val="28"/>
              </w:rPr>
              <w:t>Etre visible en ligne</w:t>
            </w:r>
          </w:p>
        </w:tc>
        <w:tc>
          <w:tcPr>
            <w:tcW w:w="8788" w:type="dxa"/>
            <w:shd w:val="clear" w:color="auto" w:fill="DBE5F1" w:themeFill="accent1" w:themeFillTint="33"/>
          </w:tcPr>
          <w:p w:rsidR="00BD48B6" w:rsidRPr="0030562F" w:rsidRDefault="00BD48B6" w:rsidP="00BD48B6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30562F">
              <w:rPr>
                <w:rFonts w:ascii="Arial Narrow" w:hAnsi="Arial Narrow"/>
                <w:b/>
                <w:i/>
                <w:sz w:val="28"/>
                <w:szCs w:val="28"/>
              </w:rPr>
              <w:t>Site marchand</w:t>
            </w:r>
          </w:p>
        </w:tc>
      </w:tr>
      <w:tr w:rsidR="00BD48B6" w:rsidTr="0030562F">
        <w:tc>
          <w:tcPr>
            <w:tcW w:w="2518" w:type="dxa"/>
            <w:shd w:val="clear" w:color="auto" w:fill="8DB3E2" w:themeFill="text2" w:themeFillTint="66"/>
          </w:tcPr>
          <w:p w:rsidR="00BD48B6" w:rsidRPr="0030562F" w:rsidRDefault="00BD48B6" w:rsidP="00BD48B6">
            <w:pPr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DOLMEN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BD48B6" w:rsidRPr="0030562F" w:rsidRDefault="00BD48B6" w:rsidP="00BD48B6">
            <w:pPr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 xml:space="preserve">Google </w:t>
            </w:r>
            <w:proofErr w:type="spellStart"/>
            <w:r w:rsidRPr="0030562F">
              <w:rPr>
                <w:rFonts w:ascii="Footlight MT Light" w:hAnsi="Footlight MT Light"/>
              </w:rPr>
              <w:t>My</w:t>
            </w:r>
            <w:proofErr w:type="spellEnd"/>
            <w:r w:rsidRPr="0030562F">
              <w:rPr>
                <w:rFonts w:ascii="Footlight MT Light" w:hAnsi="Footlight MT Light"/>
              </w:rPr>
              <w:t xml:space="preserve"> Business</w:t>
            </w:r>
          </w:p>
        </w:tc>
        <w:tc>
          <w:tcPr>
            <w:tcW w:w="8788" w:type="dxa"/>
            <w:shd w:val="clear" w:color="auto" w:fill="DBE5F1" w:themeFill="accent1" w:themeFillTint="33"/>
          </w:tcPr>
          <w:p w:rsidR="00BD48B6" w:rsidRPr="00854B00" w:rsidRDefault="00220EA9" w:rsidP="00854B00">
            <w:pPr>
              <w:jc w:val="center"/>
              <w:rPr>
                <w:rFonts w:ascii="Footlight MT Light" w:hAnsi="Footlight MT Light"/>
                <w:b/>
                <w:sz w:val="28"/>
                <w:szCs w:val="28"/>
              </w:rPr>
            </w:pPr>
            <w:r w:rsidRPr="00854B00">
              <w:rPr>
                <w:rFonts w:ascii="Footlight MT Light" w:hAnsi="Footlight MT Light"/>
                <w:b/>
                <w:sz w:val="28"/>
                <w:szCs w:val="28"/>
              </w:rPr>
              <w:t>Boutiques en lignes</w:t>
            </w:r>
          </w:p>
        </w:tc>
      </w:tr>
      <w:tr w:rsidR="00BD48B6" w:rsidTr="0030562F">
        <w:tc>
          <w:tcPr>
            <w:tcW w:w="2518" w:type="dxa"/>
            <w:shd w:val="clear" w:color="auto" w:fill="8DB3E2" w:themeFill="text2" w:themeFillTint="66"/>
          </w:tcPr>
          <w:p w:rsidR="00BD48B6" w:rsidRPr="0030562F" w:rsidRDefault="00BD48B6" w:rsidP="00BD48B6">
            <w:pPr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Sarbacane (communication par e-mail)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BD48B6" w:rsidRPr="0030562F" w:rsidRDefault="00BD48B6" w:rsidP="00BD48B6">
            <w:pPr>
              <w:rPr>
                <w:rFonts w:ascii="Footlight MT Light" w:hAnsi="Footlight MT Light"/>
              </w:rPr>
            </w:pPr>
            <w:proofErr w:type="spellStart"/>
            <w:r w:rsidRPr="0030562F">
              <w:rPr>
                <w:rFonts w:ascii="Footlight MT Light" w:hAnsi="Footlight MT Light"/>
              </w:rPr>
              <w:t>Groupon</w:t>
            </w:r>
            <w:proofErr w:type="spellEnd"/>
            <w:r w:rsidRPr="0030562F">
              <w:rPr>
                <w:rFonts w:ascii="Footlight MT Light" w:hAnsi="Footlight MT Light"/>
              </w:rPr>
              <w:t xml:space="preserve"> (offres promotionnelles)</w:t>
            </w:r>
          </w:p>
        </w:tc>
        <w:tc>
          <w:tcPr>
            <w:tcW w:w="8788" w:type="dxa"/>
            <w:shd w:val="clear" w:color="auto" w:fill="DBE5F1" w:themeFill="accent1" w:themeFillTint="33"/>
          </w:tcPr>
          <w:p w:rsidR="00220EA9" w:rsidRPr="0030562F" w:rsidRDefault="00220EA9" w:rsidP="00220EA9">
            <w:pPr>
              <w:pStyle w:val="Titre5"/>
              <w:spacing w:before="0"/>
              <w:outlineLvl w:val="4"/>
              <w:rPr>
                <w:rFonts w:ascii="Footlight MT Light" w:hAnsi="Footlight MT Light"/>
              </w:rPr>
            </w:pPr>
            <w:proofErr w:type="spellStart"/>
            <w:r w:rsidRPr="00220EA9">
              <w:rPr>
                <w:rFonts w:ascii="Footlight MT Light" w:hAnsi="Footlight MT Light"/>
                <w:b/>
                <w:sz w:val="24"/>
                <w:szCs w:val="24"/>
              </w:rPr>
              <w:t>WiziShop</w:t>
            </w:r>
            <w:proofErr w:type="spellEnd"/>
            <w:r w:rsidRPr="0030562F">
              <w:rPr>
                <w:rFonts w:ascii="Footlight MT Light" w:hAnsi="Footlight MT Light"/>
              </w:rPr>
              <w:t xml:space="preserve"> Création de boutique en ligne Abonnement :</w:t>
            </w:r>
          </w:p>
          <w:p w:rsidR="00220EA9" w:rsidRPr="0030562F" w:rsidRDefault="00220EA9" w:rsidP="00220EA9">
            <w:pPr>
              <w:pStyle w:val="NormalWeb"/>
              <w:spacing w:before="0" w:beforeAutospacing="0" w:after="0" w:afterAutospacing="0"/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Gratuit pendant 3 mois. Puis, 27€ HT/mois pour la formule standard, 77€ HT/mois pour la Pro et 297 € HT/mois pour la formule Advanced</w:t>
            </w:r>
          </w:p>
          <w:p w:rsidR="00BD48B6" w:rsidRPr="0030562F" w:rsidRDefault="00220EA9" w:rsidP="00220EA9">
            <w:pPr>
              <w:pStyle w:val="Titre5"/>
              <w:spacing w:before="0"/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 xml:space="preserve">Commission </w:t>
            </w:r>
            <w:proofErr w:type="gramStart"/>
            <w:r w:rsidRPr="0030562F">
              <w:rPr>
                <w:rFonts w:ascii="Footlight MT Light" w:hAnsi="Footlight MT Light"/>
              </w:rPr>
              <w:t>:1</w:t>
            </w:r>
            <w:proofErr w:type="gramEnd"/>
            <w:r w:rsidRPr="0030562F">
              <w:rPr>
                <w:rFonts w:ascii="Footlight MT Light" w:hAnsi="Footlight MT Light"/>
              </w:rPr>
              <w:t>%</w:t>
            </w:r>
          </w:p>
        </w:tc>
      </w:tr>
      <w:tr w:rsidR="00BD48B6" w:rsidTr="0030562F">
        <w:tc>
          <w:tcPr>
            <w:tcW w:w="2518" w:type="dxa"/>
            <w:shd w:val="clear" w:color="auto" w:fill="8DB3E2" w:themeFill="text2" w:themeFillTint="66"/>
          </w:tcPr>
          <w:p w:rsidR="00BD48B6" w:rsidRPr="0030562F" w:rsidRDefault="00BD48B6" w:rsidP="00BD48B6">
            <w:pPr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Soutiens commerçants artisans (permet aux clients d’acheter des bons d’achats qu’ils utiliseront plus tard)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BD48B6" w:rsidRPr="0030562F" w:rsidRDefault="00BD48B6" w:rsidP="00BD48B6">
            <w:pPr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Surprise (offres de récompenses)</w:t>
            </w:r>
          </w:p>
        </w:tc>
        <w:tc>
          <w:tcPr>
            <w:tcW w:w="8788" w:type="dxa"/>
            <w:shd w:val="clear" w:color="auto" w:fill="DBE5F1" w:themeFill="accent1" w:themeFillTint="33"/>
          </w:tcPr>
          <w:p w:rsidR="00BD48B6" w:rsidRPr="0030562F" w:rsidRDefault="00220EA9" w:rsidP="00BD48B6">
            <w:pPr>
              <w:rPr>
                <w:rFonts w:ascii="Footlight MT Light" w:hAnsi="Footlight MT Light"/>
              </w:rPr>
            </w:pPr>
            <w:r w:rsidRPr="00220EA9">
              <w:rPr>
                <w:rFonts w:ascii="Footlight MT Light" w:hAnsi="Footlight MT Light"/>
                <w:b/>
                <w:sz w:val="24"/>
                <w:szCs w:val="24"/>
              </w:rPr>
              <w:t xml:space="preserve">DOOD </w:t>
            </w:r>
            <w:r w:rsidRPr="0030562F">
              <w:rPr>
                <w:rFonts w:ascii="Footlight MT Light" w:hAnsi="Footlight MT Light"/>
              </w:rPr>
              <w:t>boutique ne ligne 49 € par mois sans commission</w:t>
            </w:r>
          </w:p>
        </w:tc>
      </w:tr>
      <w:tr w:rsidR="00BD48B6" w:rsidTr="0030562F">
        <w:tc>
          <w:tcPr>
            <w:tcW w:w="2518" w:type="dxa"/>
            <w:shd w:val="clear" w:color="auto" w:fill="8DB3E2" w:themeFill="text2" w:themeFillTint="66"/>
          </w:tcPr>
          <w:p w:rsidR="00BD48B6" w:rsidRPr="0030562F" w:rsidRDefault="00BD48B6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3686" w:type="dxa"/>
            <w:shd w:val="clear" w:color="auto" w:fill="C6D9F1" w:themeFill="text2" w:themeFillTint="33"/>
          </w:tcPr>
          <w:p w:rsidR="00BD48B6" w:rsidRPr="0030562F" w:rsidRDefault="00BD48B6" w:rsidP="00BD48B6">
            <w:pPr>
              <w:pStyle w:val="Titre5"/>
              <w:spacing w:before="0"/>
              <w:outlineLvl w:val="4"/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So local Abonnement :</w:t>
            </w:r>
          </w:p>
          <w:p w:rsidR="00BD48B6" w:rsidRPr="0030562F" w:rsidRDefault="00BD48B6" w:rsidP="00BD48B6">
            <w:pPr>
              <w:pStyle w:val="NormalWeb"/>
              <w:spacing w:before="0" w:beforeAutospacing="0" w:after="0" w:afterAutospacing="0"/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L’abonnement est gratuit et sans engagement jusqu’au 28/02/21 (puis 9€/mois à partir du 1</w:t>
            </w:r>
            <w:r w:rsidRPr="0030562F">
              <w:rPr>
                <w:rFonts w:ascii="Footlight MT Light" w:hAnsi="Footlight MT Light"/>
                <w:vertAlign w:val="superscript"/>
              </w:rPr>
              <w:t>er</w:t>
            </w:r>
            <w:r w:rsidRPr="0030562F">
              <w:rPr>
                <w:rFonts w:ascii="Footlight MT Light" w:hAnsi="Footlight MT Light"/>
              </w:rPr>
              <w:t xml:space="preserve">mars) autour de l’offre </w:t>
            </w:r>
            <w:proofErr w:type="spellStart"/>
            <w:r w:rsidRPr="0030562F">
              <w:rPr>
                <w:rFonts w:ascii="Footlight MT Light" w:hAnsi="Footlight MT Light"/>
              </w:rPr>
              <w:t>Connect</w:t>
            </w:r>
            <w:proofErr w:type="spellEnd"/>
            <w:r w:rsidRPr="0030562F">
              <w:rPr>
                <w:rFonts w:ascii="Footlight MT Light" w:hAnsi="Footlight MT Light"/>
              </w:rPr>
              <w:t xml:space="preserve"> Accès de </w:t>
            </w:r>
            <w:proofErr w:type="spellStart"/>
            <w:r w:rsidRPr="0030562F">
              <w:rPr>
                <w:rFonts w:ascii="Footlight MT Light" w:hAnsi="Footlight MT Light"/>
              </w:rPr>
              <w:t>PagesJaunes</w:t>
            </w:r>
            <w:proofErr w:type="spellEnd"/>
            <w:r w:rsidRPr="0030562F">
              <w:rPr>
                <w:rFonts w:ascii="Footlight MT Light" w:hAnsi="Footlight MT Light"/>
              </w:rPr>
              <w:t xml:space="preserve"> et ses 4 fonctionnalités :</w:t>
            </w:r>
          </w:p>
          <w:p w:rsidR="00BD48B6" w:rsidRPr="0030562F" w:rsidRDefault="00BD48B6" w:rsidP="00BD48B6">
            <w:pPr>
              <w:pStyle w:val="NormalWeb"/>
              <w:spacing w:before="0" w:beforeAutospacing="0" w:after="0" w:afterAutospacing="0"/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 xml:space="preserve">– mise à jour des actualités et informations </w:t>
            </w:r>
            <w:proofErr w:type="gramStart"/>
            <w:r w:rsidRPr="0030562F">
              <w:rPr>
                <w:rFonts w:ascii="Footlight MT Light" w:hAnsi="Footlight MT Light"/>
              </w:rPr>
              <w:t>;</w:t>
            </w:r>
            <w:proofErr w:type="gramEnd"/>
            <w:r w:rsidRPr="0030562F">
              <w:rPr>
                <w:rFonts w:ascii="Footlight MT Light" w:hAnsi="Footlight MT Light"/>
              </w:rPr>
              <w:br/>
              <w:t>– Messagerie instantanée ;</w:t>
            </w:r>
            <w:r w:rsidRPr="0030562F">
              <w:rPr>
                <w:rFonts w:ascii="Footlight MT Light" w:hAnsi="Footlight MT Light"/>
              </w:rPr>
              <w:br/>
              <w:t xml:space="preserve">– click &amp; </w:t>
            </w:r>
            <w:proofErr w:type="spellStart"/>
            <w:r w:rsidRPr="0030562F">
              <w:rPr>
                <w:rFonts w:ascii="Footlight MT Light" w:hAnsi="Footlight MT Light"/>
              </w:rPr>
              <w:t>Collect</w:t>
            </w:r>
            <w:proofErr w:type="spellEnd"/>
            <w:r w:rsidRPr="0030562F">
              <w:rPr>
                <w:rFonts w:ascii="Footlight MT Light" w:hAnsi="Footlight MT Light"/>
              </w:rPr>
              <w:t xml:space="preserve"> ;</w:t>
            </w:r>
            <w:r w:rsidRPr="0030562F">
              <w:rPr>
                <w:rFonts w:ascii="Footlight MT Light" w:hAnsi="Footlight MT Light"/>
              </w:rPr>
              <w:br/>
              <w:t>– prise de RDV en ligne (à compter du 18 novembre2020).</w:t>
            </w:r>
          </w:p>
          <w:p w:rsidR="00BD48B6" w:rsidRPr="0030562F" w:rsidRDefault="00BD48B6" w:rsidP="00BD48B6">
            <w:pPr>
              <w:pStyle w:val="NormalWeb"/>
              <w:spacing w:before="0" w:beforeAutospacing="0" w:after="0" w:afterAutospacing="0"/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 xml:space="preserve">La publication d’actualités sur les partenaires reste tarifée : elle est disponible uniquement pour les clients des offres payantes Présence et </w:t>
            </w:r>
            <w:proofErr w:type="spellStart"/>
            <w:r w:rsidRPr="0030562F">
              <w:rPr>
                <w:rFonts w:ascii="Footlight MT Light" w:hAnsi="Footlight MT Light"/>
              </w:rPr>
              <w:t>Connect</w:t>
            </w:r>
            <w:proofErr w:type="spellEnd"/>
            <w:r w:rsidRPr="0030562F">
              <w:rPr>
                <w:rFonts w:ascii="Footlight MT Light" w:hAnsi="Footlight MT Light"/>
              </w:rPr>
              <w:t>.</w:t>
            </w:r>
          </w:p>
          <w:p w:rsidR="00BD48B6" w:rsidRPr="0030562F" w:rsidRDefault="00BD48B6" w:rsidP="00BD48B6">
            <w:pPr>
              <w:pStyle w:val="Titre5"/>
              <w:spacing w:before="0"/>
              <w:outlineLvl w:val="4"/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Commission :</w:t>
            </w:r>
          </w:p>
          <w:p w:rsidR="00BD48B6" w:rsidRPr="0030562F" w:rsidRDefault="00BD48B6" w:rsidP="00854B00">
            <w:pPr>
              <w:pStyle w:val="NormalWeb"/>
              <w:spacing w:before="0" w:beforeAutospacing="0" w:after="0" w:afterAutospacing="0"/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aucune commission</w:t>
            </w:r>
          </w:p>
        </w:tc>
        <w:tc>
          <w:tcPr>
            <w:tcW w:w="8788" w:type="dxa"/>
            <w:shd w:val="clear" w:color="auto" w:fill="DBE5F1" w:themeFill="accent1" w:themeFillTint="33"/>
          </w:tcPr>
          <w:p w:rsidR="00220EA9" w:rsidRPr="0030562F" w:rsidRDefault="00220EA9" w:rsidP="00220EA9">
            <w:pPr>
              <w:rPr>
                <w:rFonts w:ascii="Footlight MT Light" w:hAnsi="Footlight MT Light"/>
              </w:rPr>
            </w:pPr>
            <w:proofErr w:type="spellStart"/>
            <w:r w:rsidRPr="00854B00">
              <w:rPr>
                <w:rFonts w:ascii="Footlight MT Light" w:hAnsi="Footlight MT Light"/>
                <w:b/>
                <w:sz w:val="24"/>
                <w:szCs w:val="24"/>
              </w:rPr>
              <w:t>Clycky</w:t>
            </w:r>
            <w:proofErr w:type="spellEnd"/>
            <w:r w:rsidRPr="0030562F">
              <w:rPr>
                <w:rFonts w:ascii="Footlight MT Light" w:hAnsi="Footlight MT Light"/>
              </w:rPr>
              <w:t xml:space="preserve"> (boutique en ligne)</w:t>
            </w:r>
          </w:p>
          <w:p w:rsidR="00220EA9" w:rsidRPr="0030562F" w:rsidRDefault="00220EA9" w:rsidP="00220EA9">
            <w:pPr>
              <w:pStyle w:val="Titre5"/>
              <w:spacing w:before="0"/>
              <w:outlineLvl w:val="4"/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Abonnement :</w:t>
            </w:r>
          </w:p>
          <w:p w:rsidR="00220EA9" w:rsidRPr="0030562F" w:rsidRDefault="00220EA9" w:rsidP="00220EA9">
            <w:pPr>
              <w:pStyle w:val="NormalWeb"/>
              <w:spacing w:before="0" w:beforeAutospacing="0" w:after="0" w:afterAutospacing="0"/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3 mois d’abonnement gratuits puis 49 € HT / par mois ensuite.</w:t>
            </w:r>
          </w:p>
          <w:p w:rsidR="00220EA9" w:rsidRPr="0030562F" w:rsidRDefault="00220EA9" w:rsidP="00220EA9">
            <w:pPr>
              <w:pStyle w:val="Titre5"/>
              <w:spacing w:before="0"/>
              <w:outlineLvl w:val="4"/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Commission :</w:t>
            </w:r>
          </w:p>
          <w:p w:rsidR="00BD48B6" w:rsidRPr="0030562F" w:rsidRDefault="00220EA9" w:rsidP="00220EA9">
            <w:pPr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Pas de commission</w:t>
            </w:r>
          </w:p>
        </w:tc>
      </w:tr>
      <w:tr w:rsidR="00BD48B6" w:rsidTr="0030562F">
        <w:tc>
          <w:tcPr>
            <w:tcW w:w="2518" w:type="dxa"/>
            <w:shd w:val="clear" w:color="auto" w:fill="8DB3E2" w:themeFill="text2" w:themeFillTint="66"/>
          </w:tcPr>
          <w:p w:rsidR="00BD48B6" w:rsidRPr="0030562F" w:rsidRDefault="00BD48B6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3686" w:type="dxa"/>
            <w:shd w:val="clear" w:color="auto" w:fill="C6D9F1" w:themeFill="text2" w:themeFillTint="33"/>
          </w:tcPr>
          <w:p w:rsidR="00BD48B6" w:rsidRPr="0030562F" w:rsidRDefault="00220EA9" w:rsidP="00BD48B6">
            <w:pPr>
              <w:rPr>
                <w:rFonts w:ascii="Footlight MT Light" w:hAnsi="Footlight MT Light"/>
              </w:rPr>
            </w:pPr>
            <w:proofErr w:type="spellStart"/>
            <w:r w:rsidRPr="00220EA9">
              <w:rPr>
                <w:rFonts w:ascii="Footlight MT Light" w:hAnsi="Footlight MT Light"/>
                <w:b/>
                <w:sz w:val="24"/>
                <w:szCs w:val="24"/>
              </w:rPr>
              <w:t>Mesenseignes</w:t>
            </w:r>
            <w:proofErr w:type="spellEnd"/>
            <w:r w:rsidRPr="0030562F">
              <w:rPr>
                <w:rFonts w:ascii="Footlight MT Light" w:hAnsi="Footlight MT Light"/>
              </w:rPr>
              <w:t xml:space="preserve"> 150 € HT de mise en service au lieu de 450 € HT. Les 3 premiers mois sont offerts, puis 50 € HT mensuels.</w:t>
            </w:r>
            <w:r w:rsidRPr="0030562F">
              <w:rPr>
                <w:rFonts w:ascii="Footlight MT Light" w:hAnsi="Footlight MT Light"/>
              </w:rPr>
              <w:br/>
              <w:t>Uniquement pour les commerces indépendants qui ne peuvent pas ouvrir.</w:t>
            </w:r>
            <w:r w:rsidRPr="0030562F">
              <w:rPr>
                <w:rFonts w:ascii="Footlight MT Light" w:hAnsi="Footlight MT Light"/>
              </w:rPr>
              <w:br/>
              <w:t>Offre valable de novembre 2020 à janvier 2021</w:t>
            </w:r>
          </w:p>
        </w:tc>
        <w:tc>
          <w:tcPr>
            <w:tcW w:w="8788" w:type="dxa"/>
            <w:shd w:val="clear" w:color="auto" w:fill="DBE5F1" w:themeFill="accent1" w:themeFillTint="33"/>
          </w:tcPr>
          <w:p w:rsidR="00BD48B6" w:rsidRPr="0030562F" w:rsidRDefault="00220EA9" w:rsidP="00BD48B6">
            <w:pPr>
              <w:rPr>
                <w:rFonts w:ascii="Footlight MT Light" w:hAnsi="Footlight MT Light"/>
              </w:rPr>
            </w:pPr>
            <w:proofErr w:type="spellStart"/>
            <w:r w:rsidRPr="00220EA9">
              <w:rPr>
                <w:rFonts w:ascii="Footlight MT Light" w:hAnsi="Footlight MT Light"/>
                <w:b/>
                <w:sz w:val="24"/>
                <w:szCs w:val="24"/>
              </w:rPr>
              <w:t>Teekers</w:t>
            </w:r>
            <w:proofErr w:type="spellEnd"/>
            <w:r w:rsidRPr="0030562F">
              <w:rPr>
                <w:rFonts w:ascii="Footlight MT Light" w:hAnsi="Footlight MT Light"/>
              </w:rPr>
              <w:t xml:space="preserve"> (boutique en ligne gratuite)</w:t>
            </w:r>
          </w:p>
        </w:tc>
      </w:tr>
      <w:tr w:rsidR="00BD48B6" w:rsidTr="0030562F">
        <w:tc>
          <w:tcPr>
            <w:tcW w:w="2518" w:type="dxa"/>
            <w:shd w:val="clear" w:color="auto" w:fill="8DB3E2" w:themeFill="text2" w:themeFillTint="66"/>
          </w:tcPr>
          <w:p w:rsidR="00BD48B6" w:rsidRPr="0030562F" w:rsidRDefault="00BD48B6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3686" w:type="dxa"/>
            <w:shd w:val="clear" w:color="auto" w:fill="C6D9F1" w:themeFill="text2" w:themeFillTint="33"/>
          </w:tcPr>
          <w:p w:rsidR="00BD48B6" w:rsidRPr="0030562F" w:rsidRDefault="00BD48B6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8788" w:type="dxa"/>
            <w:shd w:val="clear" w:color="auto" w:fill="DBE5F1" w:themeFill="accent1" w:themeFillTint="33"/>
          </w:tcPr>
          <w:p w:rsidR="00BD48B6" w:rsidRPr="0030562F" w:rsidRDefault="00220EA9" w:rsidP="00BD48B6">
            <w:pPr>
              <w:rPr>
                <w:rFonts w:ascii="Footlight MT Light" w:hAnsi="Footlight MT Light"/>
              </w:rPr>
            </w:pPr>
            <w:proofErr w:type="spellStart"/>
            <w:r w:rsidRPr="00220EA9">
              <w:rPr>
                <w:rFonts w:ascii="Footlight MT Light" w:hAnsi="Footlight MT Light"/>
                <w:b/>
                <w:sz w:val="24"/>
                <w:szCs w:val="24"/>
              </w:rPr>
              <w:t>Kiubi</w:t>
            </w:r>
            <w:proofErr w:type="spellEnd"/>
            <w:r w:rsidRPr="0030562F">
              <w:rPr>
                <w:rFonts w:ascii="Footlight MT Light" w:hAnsi="Footlight MT Light"/>
              </w:rPr>
              <w:t xml:space="preserve"> boutique en ligne à partir de 39 € par mois.</w:t>
            </w:r>
          </w:p>
        </w:tc>
      </w:tr>
      <w:tr w:rsidR="00BD48B6" w:rsidTr="0030562F">
        <w:tc>
          <w:tcPr>
            <w:tcW w:w="2518" w:type="dxa"/>
            <w:shd w:val="clear" w:color="auto" w:fill="8DB3E2" w:themeFill="text2" w:themeFillTint="66"/>
          </w:tcPr>
          <w:p w:rsidR="00BD48B6" w:rsidRPr="0030562F" w:rsidRDefault="00BD48B6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3686" w:type="dxa"/>
            <w:shd w:val="clear" w:color="auto" w:fill="C6D9F1" w:themeFill="text2" w:themeFillTint="33"/>
          </w:tcPr>
          <w:p w:rsidR="00BD48B6" w:rsidRPr="0030562F" w:rsidRDefault="00BD48B6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8788" w:type="dxa"/>
            <w:shd w:val="clear" w:color="auto" w:fill="DBE5F1" w:themeFill="accent1" w:themeFillTint="33"/>
          </w:tcPr>
          <w:p w:rsidR="00BD48B6" w:rsidRPr="00220EA9" w:rsidRDefault="00BD48B6" w:rsidP="00BD48B6">
            <w:pPr>
              <w:pStyle w:val="Titre5"/>
              <w:spacing w:before="0"/>
              <w:outlineLvl w:val="4"/>
              <w:rPr>
                <w:rFonts w:ascii="Footlight MT Light" w:hAnsi="Footlight MT Light"/>
                <w:b/>
                <w:sz w:val="24"/>
                <w:szCs w:val="24"/>
              </w:rPr>
            </w:pPr>
            <w:r w:rsidRPr="00220EA9">
              <w:rPr>
                <w:rFonts w:ascii="Footlight MT Light" w:hAnsi="Footlight MT Light"/>
                <w:b/>
                <w:sz w:val="24"/>
                <w:szCs w:val="24"/>
              </w:rPr>
              <w:t>Pop in shop Abonnement :</w:t>
            </w:r>
          </w:p>
          <w:p w:rsidR="00BD48B6" w:rsidRPr="0030562F" w:rsidRDefault="00BD48B6" w:rsidP="00BD48B6">
            <w:pPr>
              <w:pStyle w:val="NormalWeb"/>
              <w:spacing w:before="0" w:beforeAutospacing="0" w:after="0" w:afterAutospacing="0"/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Application gratuite. Aucune condition de durée d’abonnement</w:t>
            </w:r>
          </w:p>
          <w:p w:rsidR="00BD48B6" w:rsidRPr="0030562F" w:rsidRDefault="00BD48B6" w:rsidP="00BD48B6">
            <w:pPr>
              <w:pStyle w:val="Titre5"/>
              <w:spacing w:before="0"/>
              <w:outlineLvl w:val="4"/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Commission :</w:t>
            </w:r>
          </w:p>
          <w:p w:rsidR="00BD48B6" w:rsidRPr="0030562F" w:rsidRDefault="00BD48B6" w:rsidP="00BD48B6">
            <w:pPr>
              <w:pStyle w:val="NormalWeb"/>
              <w:spacing w:before="0" w:beforeAutospacing="0" w:after="0" w:afterAutospacing="0"/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Des commissions équitables sur les transactions</w:t>
            </w:r>
          </w:p>
        </w:tc>
      </w:tr>
      <w:tr w:rsidR="00BD48B6" w:rsidTr="0030562F">
        <w:tc>
          <w:tcPr>
            <w:tcW w:w="2518" w:type="dxa"/>
            <w:shd w:val="clear" w:color="auto" w:fill="8DB3E2" w:themeFill="text2" w:themeFillTint="66"/>
          </w:tcPr>
          <w:p w:rsidR="00BD48B6" w:rsidRPr="0030562F" w:rsidRDefault="00BD48B6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3686" w:type="dxa"/>
            <w:shd w:val="clear" w:color="auto" w:fill="C6D9F1" w:themeFill="text2" w:themeFillTint="33"/>
          </w:tcPr>
          <w:p w:rsidR="00BD48B6" w:rsidRPr="0030562F" w:rsidRDefault="00BD48B6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8788" w:type="dxa"/>
            <w:shd w:val="clear" w:color="auto" w:fill="DBE5F1" w:themeFill="accent1" w:themeFillTint="33"/>
          </w:tcPr>
          <w:p w:rsidR="00BD48B6" w:rsidRPr="0030562F" w:rsidRDefault="00BD48B6" w:rsidP="00BD48B6">
            <w:pPr>
              <w:pStyle w:val="Titre5"/>
              <w:spacing w:before="0"/>
              <w:outlineLvl w:val="4"/>
              <w:rPr>
                <w:rFonts w:ascii="Footlight MT Light" w:hAnsi="Footlight MT Light"/>
              </w:rPr>
            </w:pPr>
            <w:proofErr w:type="spellStart"/>
            <w:r w:rsidRPr="00220EA9">
              <w:rPr>
                <w:rFonts w:ascii="Footlight MT Light" w:hAnsi="Footlight MT Light"/>
                <w:b/>
                <w:sz w:val="24"/>
                <w:szCs w:val="24"/>
              </w:rPr>
              <w:t>Prestachop</w:t>
            </w:r>
            <w:proofErr w:type="spellEnd"/>
            <w:r w:rsidRPr="0030562F">
              <w:rPr>
                <w:rFonts w:ascii="Footlight MT Light" w:hAnsi="Footlight MT Light"/>
              </w:rPr>
              <w:t xml:space="preserve">  boutique en ligne 469,99 € au lieu de 719,99 €</w:t>
            </w:r>
          </w:p>
        </w:tc>
      </w:tr>
      <w:tr w:rsidR="00BD48B6" w:rsidTr="0030562F">
        <w:tc>
          <w:tcPr>
            <w:tcW w:w="2518" w:type="dxa"/>
            <w:shd w:val="clear" w:color="auto" w:fill="8DB3E2" w:themeFill="text2" w:themeFillTint="66"/>
          </w:tcPr>
          <w:p w:rsidR="00BD48B6" w:rsidRPr="0030562F" w:rsidRDefault="00BD48B6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3686" w:type="dxa"/>
            <w:shd w:val="clear" w:color="auto" w:fill="C6D9F1" w:themeFill="text2" w:themeFillTint="33"/>
          </w:tcPr>
          <w:p w:rsidR="00BD48B6" w:rsidRPr="0030562F" w:rsidRDefault="00BD48B6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8788" w:type="dxa"/>
            <w:shd w:val="clear" w:color="auto" w:fill="DBE5F1" w:themeFill="accent1" w:themeFillTint="33"/>
          </w:tcPr>
          <w:p w:rsidR="00BD48B6" w:rsidRPr="0030562F" w:rsidRDefault="00BD48B6" w:rsidP="00BD48B6">
            <w:pPr>
              <w:pStyle w:val="Titre5"/>
              <w:spacing w:before="0"/>
              <w:outlineLvl w:val="4"/>
              <w:rPr>
                <w:rFonts w:ascii="Footlight MT Light" w:hAnsi="Footlight MT Light"/>
              </w:rPr>
            </w:pPr>
            <w:r w:rsidRPr="00220EA9">
              <w:rPr>
                <w:rFonts w:ascii="Footlight MT Light" w:hAnsi="Footlight MT Light"/>
                <w:b/>
                <w:sz w:val="24"/>
                <w:szCs w:val="24"/>
              </w:rPr>
              <w:t>PUYP boutique</w:t>
            </w:r>
            <w:r w:rsidRPr="0030562F">
              <w:rPr>
                <w:rFonts w:ascii="Footlight MT Light" w:hAnsi="Footlight MT Light"/>
              </w:rPr>
              <w:t xml:space="preserve"> en ligne Abonnement :</w:t>
            </w:r>
          </w:p>
          <w:p w:rsidR="00BD48B6" w:rsidRPr="0030562F" w:rsidRDefault="00BD48B6" w:rsidP="00BD48B6">
            <w:pPr>
              <w:pStyle w:val="NormalWeb"/>
              <w:spacing w:before="0" w:beforeAutospacing="0" w:after="0" w:afterAutospacing="0"/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mise en service (150€) et abonnement (30 €HT) gratuits pendant le confinement.</w:t>
            </w:r>
          </w:p>
          <w:p w:rsidR="00BD48B6" w:rsidRPr="0030562F" w:rsidRDefault="00BD48B6" w:rsidP="003E020D">
            <w:pPr>
              <w:pStyle w:val="Titre5"/>
              <w:spacing w:before="0"/>
              <w:outlineLvl w:val="4"/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Commission :</w:t>
            </w:r>
            <w:r w:rsidR="003E020D" w:rsidRPr="0030562F">
              <w:rPr>
                <w:rFonts w:ascii="Footlight MT Light" w:hAnsi="Footlight MT Light"/>
              </w:rPr>
              <w:t xml:space="preserve"> </w:t>
            </w:r>
            <w:r w:rsidRPr="0030562F">
              <w:rPr>
                <w:rFonts w:ascii="Footlight MT Light" w:hAnsi="Footlight MT Light"/>
              </w:rPr>
              <w:t>non précisé</w:t>
            </w:r>
          </w:p>
        </w:tc>
      </w:tr>
      <w:tr w:rsidR="00BD48B6" w:rsidTr="0030562F">
        <w:tc>
          <w:tcPr>
            <w:tcW w:w="2518" w:type="dxa"/>
            <w:shd w:val="clear" w:color="auto" w:fill="8DB3E2" w:themeFill="text2" w:themeFillTint="66"/>
          </w:tcPr>
          <w:p w:rsidR="00BD48B6" w:rsidRPr="0030562F" w:rsidRDefault="00BD48B6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3686" w:type="dxa"/>
            <w:shd w:val="clear" w:color="auto" w:fill="C6D9F1" w:themeFill="text2" w:themeFillTint="33"/>
          </w:tcPr>
          <w:p w:rsidR="00BD48B6" w:rsidRPr="0030562F" w:rsidRDefault="00BD48B6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8788" w:type="dxa"/>
            <w:shd w:val="clear" w:color="auto" w:fill="DBE5F1" w:themeFill="accent1" w:themeFillTint="33"/>
          </w:tcPr>
          <w:p w:rsidR="00BD48B6" w:rsidRPr="0030562F" w:rsidRDefault="00BD48B6" w:rsidP="00BD48B6">
            <w:pPr>
              <w:pStyle w:val="Titre5"/>
              <w:spacing w:before="0"/>
              <w:outlineLvl w:val="4"/>
              <w:rPr>
                <w:rFonts w:ascii="Footlight MT Light" w:hAnsi="Footlight MT Light"/>
              </w:rPr>
            </w:pPr>
            <w:r w:rsidRPr="00220EA9">
              <w:rPr>
                <w:rFonts w:ascii="Footlight MT Light" w:hAnsi="Footlight MT Light"/>
                <w:b/>
                <w:sz w:val="24"/>
                <w:szCs w:val="24"/>
              </w:rPr>
              <w:t>Shop Application</w:t>
            </w:r>
            <w:r w:rsidRPr="0030562F">
              <w:rPr>
                <w:rFonts w:ascii="Footlight MT Light" w:hAnsi="Footlight MT Light"/>
              </w:rPr>
              <w:t xml:space="preserve"> site internet pour présenter son activité Abonnement :</w:t>
            </w:r>
          </w:p>
          <w:p w:rsidR="00BD48B6" w:rsidRPr="0030562F" w:rsidRDefault="00BD48B6" w:rsidP="00BD48B6">
            <w:pPr>
              <w:pStyle w:val="NormalWeb"/>
              <w:spacing w:before="0" w:beforeAutospacing="0" w:after="0" w:afterAutospacing="0"/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A partir de 290€ € HT de mise en service au lieu de 590€HT + abonnement offert pendant 2 mois puis 49 €HT/mois</w:t>
            </w:r>
          </w:p>
          <w:p w:rsidR="00BD48B6" w:rsidRPr="0030562F" w:rsidRDefault="00BD48B6" w:rsidP="003E020D">
            <w:pPr>
              <w:pStyle w:val="Titre5"/>
              <w:spacing w:before="0"/>
              <w:outlineLvl w:val="4"/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 xml:space="preserve">Commission </w:t>
            </w:r>
            <w:proofErr w:type="gramStart"/>
            <w:r w:rsidRPr="0030562F">
              <w:rPr>
                <w:rFonts w:ascii="Footlight MT Light" w:hAnsi="Footlight MT Light"/>
              </w:rPr>
              <w:t>:Non</w:t>
            </w:r>
            <w:proofErr w:type="gramEnd"/>
            <w:r w:rsidRPr="0030562F">
              <w:rPr>
                <w:rFonts w:ascii="Footlight MT Light" w:hAnsi="Footlight MT Light"/>
              </w:rPr>
              <w:t xml:space="preserve"> précisé</w:t>
            </w:r>
          </w:p>
        </w:tc>
      </w:tr>
      <w:tr w:rsidR="00BD48B6" w:rsidTr="0030562F">
        <w:tc>
          <w:tcPr>
            <w:tcW w:w="2518" w:type="dxa"/>
            <w:shd w:val="clear" w:color="auto" w:fill="8DB3E2" w:themeFill="text2" w:themeFillTint="66"/>
          </w:tcPr>
          <w:p w:rsidR="00BD48B6" w:rsidRPr="0030562F" w:rsidRDefault="00BD48B6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3686" w:type="dxa"/>
            <w:shd w:val="clear" w:color="auto" w:fill="C6D9F1" w:themeFill="text2" w:themeFillTint="33"/>
          </w:tcPr>
          <w:p w:rsidR="00BD48B6" w:rsidRPr="0030562F" w:rsidRDefault="00BD48B6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8788" w:type="dxa"/>
            <w:shd w:val="clear" w:color="auto" w:fill="DBE5F1" w:themeFill="accent1" w:themeFillTint="33"/>
          </w:tcPr>
          <w:p w:rsidR="00BD48B6" w:rsidRPr="0030562F" w:rsidRDefault="00BD48B6" w:rsidP="00BD48B6">
            <w:pPr>
              <w:pStyle w:val="Titre5"/>
              <w:spacing w:before="0"/>
              <w:outlineLvl w:val="4"/>
              <w:rPr>
                <w:rFonts w:ascii="Footlight MT Light" w:hAnsi="Footlight MT Light"/>
              </w:rPr>
            </w:pPr>
            <w:proofErr w:type="spellStart"/>
            <w:r w:rsidRPr="00220EA9">
              <w:rPr>
                <w:rFonts w:ascii="Footlight MT Light" w:hAnsi="Footlight MT Light"/>
                <w:b/>
                <w:sz w:val="24"/>
                <w:szCs w:val="24"/>
              </w:rPr>
              <w:t>Veando</w:t>
            </w:r>
            <w:proofErr w:type="spellEnd"/>
            <w:r w:rsidRPr="0030562F">
              <w:rPr>
                <w:rFonts w:ascii="Footlight MT Light" w:hAnsi="Footlight MT Light"/>
              </w:rPr>
              <w:t xml:space="preserve"> Abonnement :</w:t>
            </w:r>
          </w:p>
          <w:p w:rsidR="00BD48B6" w:rsidRPr="0030562F" w:rsidRDefault="00BD48B6" w:rsidP="00BD48B6">
            <w:pPr>
              <w:pStyle w:val="NormalWeb"/>
              <w:spacing w:before="0" w:beforeAutospacing="0" w:after="0" w:afterAutospacing="0"/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Gratuit pendant 2 mois</w:t>
            </w:r>
          </w:p>
          <w:p w:rsidR="00BD48B6" w:rsidRPr="0030562F" w:rsidRDefault="00BD48B6" w:rsidP="00BD48B6">
            <w:pPr>
              <w:pStyle w:val="Titre5"/>
              <w:spacing w:before="0"/>
              <w:outlineLvl w:val="4"/>
              <w:rPr>
                <w:rFonts w:ascii="Footlight MT Light" w:hAnsi="Footlight MT Light"/>
              </w:rPr>
            </w:pPr>
          </w:p>
        </w:tc>
      </w:tr>
      <w:tr w:rsidR="00BD48B6" w:rsidTr="0030562F">
        <w:tc>
          <w:tcPr>
            <w:tcW w:w="2518" w:type="dxa"/>
            <w:shd w:val="clear" w:color="auto" w:fill="8DB3E2" w:themeFill="text2" w:themeFillTint="66"/>
          </w:tcPr>
          <w:p w:rsidR="00BD48B6" w:rsidRPr="0030562F" w:rsidRDefault="00BD48B6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3686" w:type="dxa"/>
            <w:shd w:val="clear" w:color="auto" w:fill="C6D9F1" w:themeFill="text2" w:themeFillTint="33"/>
          </w:tcPr>
          <w:p w:rsidR="00BD48B6" w:rsidRPr="0030562F" w:rsidRDefault="00BD48B6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8788" w:type="dxa"/>
            <w:shd w:val="clear" w:color="auto" w:fill="DBE5F1" w:themeFill="accent1" w:themeFillTint="33"/>
          </w:tcPr>
          <w:p w:rsidR="00BD48B6" w:rsidRPr="0030562F" w:rsidRDefault="00BD48B6" w:rsidP="00BD48B6">
            <w:pPr>
              <w:pStyle w:val="Titre5"/>
              <w:spacing w:before="0"/>
              <w:outlineLvl w:val="4"/>
              <w:rPr>
                <w:rFonts w:ascii="Footlight MT Light" w:hAnsi="Footlight MT Light"/>
              </w:rPr>
            </w:pPr>
            <w:proofErr w:type="spellStart"/>
            <w:r w:rsidRPr="00220EA9">
              <w:rPr>
                <w:rFonts w:ascii="Footlight MT Light" w:hAnsi="Footlight MT Light"/>
                <w:b/>
                <w:sz w:val="24"/>
                <w:szCs w:val="24"/>
              </w:rPr>
              <w:t>Wishibam</w:t>
            </w:r>
            <w:proofErr w:type="spellEnd"/>
            <w:r w:rsidRPr="0030562F">
              <w:rPr>
                <w:rFonts w:ascii="Footlight MT Light" w:hAnsi="Footlight MT Light"/>
              </w:rPr>
              <w:t xml:space="preserve">  </w:t>
            </w:r>
            <w:proofErr w:type="spellStart"/>
            <w:r w:rsidRPr="0030562F">
              <w:rPr>
                <w:rFonts w:ascii="Footlight MT Light" w:hAnsi="Footlight MT Light"/>
              </w:rPr>
              <w:t>plate forme</w:t>
            </w:r>
            <w:proofErr w:type="spellEnd"/>
            <w:r w:rsidRPr="0030562F">
              <w:rPr>
                <w:rFonts w:ascii="Footlight MT Light" w:hAnsi="Footlight MT Light"/>
              </w:rPr>
              <w:t xml:space="preserve"> de commerce</w:t>
            </w:r>
          </w:p>
          <w:p w:rsidR="00BD48B6" w:rsidRPr="0030562F" w:rsidRDefault="00BD48B6" w:rsidP="00BD48B6">
            <w:pPr>
              <w:pStyle w:val="Titre5"/>
              <w:spacing w:before="0"/>
              <w:outlineLvl w:val="4"/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Abonnement : aucun</w:t>
            </w:r>
          </w:p>
          <w:p w:rsidR="00BD48B6" w:rsidRPr="0030562F" w:rsidRDefault="00BD48B6" w:rsidP="00BD48B6">
            <w:pPr>
              <w:pStyle w:val="Titre5"/>
              <w:spacing w:before="0"/>
              <w:outlineLvl w:val="4"/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Commission : gratuit jusqu’au 30 avril 2021 puis 5%</w:t>
            </w:r>
          </w:p>
          <w:p w:rsidR="00BD48B6" w:rsidRPr="0030562F" w:rsidRDefault="00BD48B6" w:rsidP="00BD48B6">
            <w:pPr>
              <w:pStyle w:val="Titre5"/>
              <w:spacing w:before="0"/>
              <w:outlineLvl w:val="4"/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Informations pour les collectivités</w:t>
            </w:r>
          </w:p>
        </w:tc>
      </w:tr>
      <w:tr w:rsidR="0030562F" w:rsidTr="0030562F">
        <w:tc>
          <w:tcPr>
            <w:tcW w:w="2518" w:type="dxa"/>
            <w:shd w:val="clear" w:color="auto" w:fill="8DB3E2" w:themeFill="text2" w:themeFillTint="66"/>
          </w:tcPr>
          <w:p w:rsidR="0030562F" w:rsidRPr="0030562F" w:rsidRDefault="0030562F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3686" w:type="dxa"/>
            <w:shd w:val="clear" w:color="auto" w:fill="C6D9F1" w:themeFill="text2" w:themeFillTint="33"/>
          </w:tcPr>
          <w:p w:rsidR="0030562F" w:rsidRPr="0030562F" w:rsidRDefault="0030562F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8788" w:type="dxa"/>
            <w:shd w:val="clear" w:color="auto" w:fill="DBE5F1" w:themeFill="accent1" w:themeFillTint="33"/>
          </w:tcPr>
          <w:p w:rsidR="00854B00" w:rsidRPr="00220EA9" w:rsidRDefault="00854B00" w:rsidP="00854B00">
            <w:pPr>
              <w:rPr>
                <w:rFonts w:ascii="Footlight MT Light" w:hAnsi="Footlight MT Light"/>
                <w:b/>
                <w:sz w:val="24"/>
                <w:szCs w:val="24"/>
              </w:rPr>
            </w:pPr>
            <w:proofErr w:type="spellStart"/>
            <w:r w:rsidRPr="00220EA9">
              <w:rPr>
                <w:rFonts w:ascii="Footlight MT Light" w:hAnsi="Footlight MT Light"/>
                <w:b/>
                <w:sz w:val="24"/>
                <w:szCs w:val="24"/>
              </w:rPr>
              <w:t>Keyneosoft</w:t>
            </w:r>
            <w:proofErr w:type="spellEnd"/>
          </w:p>
          <w:p w:rsidR="00854B00" w:rsidRPr="0030562F" w:rsidRDefault="00854B00" w:rsidP="00854B00">
            <w:pPr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390 €HT au lieu de 10 000 €HT pour l’installation + 50 €/mois (au lieu de 90€/mois) jusqu’au 31/12</w:t>
            </w:r>
          </w:p>
          <w:p w:rsidR="00220EA9" w:rsidRDefault="00854B00" w:rsidP="00854B00">
            <w:r w:rsidRPr="0030562F">
              <w:rPr>
                <w:rFonts w:ascii="Footlight MT Light" w:hAnsi="Footlight MT Light"/>
              </w:rPr>
              <w:t>Pour les grands magasins</w:t>
            </w:r>
          </w:p>
          <w:p w:rsidR="00220EA9" w:rsidRPr="00220EA9" w:rsidRDefault="00220EA9" w:rsidP="00220EA9"/>
        </w:tc>
      </w:tr>
      <w:tr w:rsidR="00220EA9" w:rsidTr="0030562F">
        <w:tc>
          <w:tcPr>
            <w:tcW w:w="2518" w:type="dxa"/>
            <w:shd w:val="clear" w:color="auto" w:fill="8DB3E2" w:themeFill="text2" w:themeFillTint="66"/>
          </w:tcPr>
          <w:p w:rsidR="00220EA9" w:rsidRPr="0030562F" w:rsidRDefault="00220EA9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3686" w:type="dxa"/>
            <w:shd w:val="clear" w:color="auto" w:fill="C6D9F1" w:themeFill="text2" w:themeFillTint="33"/>
          </w:tcPr>
          <w:p w:rsidR="00220EA9" w:rsidRPr="0030562F" w:rsidRDefault="00220EA9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8788" w:type="dxa"/>
            <w:shd w:val="clear" w:color="auto" w:fill="DBE5F1" w:themeFill="accent1" w:themeFillTint="33"/>
          </w:tcPr>
          <w:p w:rsidR="00220EA9" w:rsidRPr="00854B00" w:rsidRDefault="00220EA9" w:rsidP="00854B00">
            <w:pPr>
              <w:jc w:val="center"/>
              <w:rPr>
                <w:sz w:val="28"/>
                <w:szCs w:val="28"/>
              </w:rPr>
            </w:pPr>
            <w:r w:rsidRPr="00854B00">
              <w:rPr>
                <w:sz w:val="28"/>
                <w:szCs w:val="28"/>
              </w:rPr>
              <w:t xml:space="preserve">Restaurants </w:t>
            </w:r>
            <w:r w:rsidR="00854B00" w:rsidRPr="00854B00">
              <w:rPr>
                <w:sz w:val="28"/>
                <w:szCs w:val="28"/>
              </w:rPr>
              <w:t>et alimentation</w:t>
            </w:r>
          </w:p>
        </w:tc>
      </w:tr>
      <w:tr w:rsidR="00220EA9" w:rsidTr="0030562F">
        <w:tc>
          <w:tcPr>
            <w:tcW w:w="2518" w:type="dxa"/>
            <w:shd w:val="clear" w:color="auto" w:fill="8DB3E2" w:themeFill="text2" w:themeFillTint="66"/>
          </w:tcPr>
          <w:p w:rsidR="00220EA9" w:rsidRPr="0030562F" w:rsidRDefault="00220EA9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3686" w:type="dxa"/>
            <w:shd w:val="clear" w:color="auto" w:fill="C6D9F1" w:themeFill="text2" w:themeFillTint="33"/>
          </w:tcPr>
          <w:p w:rsidR="00220EA9" w:rsidRPr="0030562F" w:rsidRDefault="00220EA9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8788" w:type="dxa"/>
            <w:shd w:val="clear" w:color="auto" w:fill="DBE5F1" w:themeFill="accent1" w:themeFillTint="33"/>
          </w:tcPr>
          <w:p w:rsidR="00220EA9" w:rsidRPr="00854B00" w:rsidRDefault="00220EA9" w:rsidP="00854B00">
            <w:pPr>
              <w:pStyle w:val="Titre5"/>
              <w:spacing w:before="0"/>
              <w:rPr>
                <w:rFonts w:ascii="Footlight MT Light" w:hAnsi="Footlight MT Light"/>
              </w:rPr>
            </w:pPr>
            <w:proofErr w:type="spellStart"/>
            <w:r w:rsidRPr="00220EA9">
              <w:rPr>
                <w:rFonts w:ascii="Footlight MT Light" w:hAnsi="Footlight MT Light"/>
                <w:b/>
                <w:sz w:val="24"/>
                <w:szCs w:val="24"/>
              </w:rPr>
              <w:t>Deliveroo</w:t>
            </w:r>
            <w:proofErr w:type="spellEnd"/>
            <w:r w:rsidRPr="0030562F">
              <w:rPr>
                <w:rFonts w:ascii="Footlight MT Light" w:hAnsi="Footlight MT Light"/>
              </w:rPr>
              <w:t xml:space="preserve"> (boutique en ligne restaurants)</w:t>
            </w:r>
          </w:p>
        </w:tc>
      </w:tr>
      <w:tr w:rsidR="00220EA9" w:rsidTr="0030562F">
        <w:tc>
          <w:tcPr>
            <w:tcW w:w="2518" w:type="dxa"/>
            <w:shd w:val="clear" w:color="auto" w:fill="8DB3E2" w:themeFill="text2" w:themeFillTint="66"/>
          </w:tcPr>
          <w:p w:rsidR="00220EA9" w:rsidRPr="0030562F" w:rsidRDefault="00220EA9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3686" w:type="dxa"/>
            <w:shd w:val="clear" w:color="auto" w:fill="C6D9F1" w:themeFill="text2" w:themeFillTint="33"/>
          </w:tcPr>
          <w:p w:rsidR="00220EA9" w:rsidRPr="0030562F" w:rsidRDefault="00220EA9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8788" w:type="dxa"/>
            <w:shd w:val="clear" w:color="auto" w:fill="DBE5F1" w:themeFill="accent1" w:themeFillTint="33"/>
          </w:tcPr>
          <w:p w:rsidR="00220EA9" w:rsidRDefault="00220EA9" w:rsidP="00220EA9">
            <w:proofErr w:type="spellStart"/>
            <w:r w:rsidRPr="00220EA9">
              <w:rPr>
                <w:rFonts w:ascii="Footlight MT Light" w:hAnsi="Footlight MT Light"/>
                <w:b/>
                <w:sz w:val="24"/>
                <w:szCs w:val="24"/>
              </w:rPr>
              <w:t>Awadac</w:t>
            </w:r>
            <w:proofErr w:type="spellEnd"/>
            <w:r w:rsidRPr="0030562F">
              <w:rPr>
                <w:rFonts w:ascii="Footlight MT Light" w:hAnsi="Footlight MT Light"/>
              </w:rPr>
              <w:t xml:space="preserve"> (restaurateurs)</w:t>
            </w:r>
          </w:p>
        </w:tc>
      </w:tr>
      <w:tr w:rsidR="00220EA9" w:rsidTr="0030562F">
        <w:tc>
          <w:tcPr>
            <w:tcW w:w="2518" w:type="dxa"/>
            <w:shd w:val="clear" w:color="auto" w:fill="8DB3E2" w:themeFill="text2" w:themeFillTint="66"/>
          </w:tcPr>
          <w:p w:rsidR="00220EA9" w:rsidRPr="0030562F" w:rsidRDefault="00220EA9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3686" w:type="dxa"/>
            <w:shd w:val="clear" w:color="auto" w:fill="C6D9F1" w:themeFill="text2" w:themeFillTint="33"/>
          </w:tcPr>
          <w:p w:rsidR="00220EA9" w:rsidRPr="0030562F" w:rsidRDefault="00220EA9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8788" w:type="dxa"/>
            <w:shd w:val="clear" w:color="auto" w:fill="DBE5F1" w:themeFill="accent1" w:themeFillTint="33"/>
          </w:tcPr>
          <w:p w:rsidR="00220EA9" w:rsidRPr="00220EA9" w:rsidRDefault="00220EA9" w:rsidP="00220EA9">
            <w:pPr>
              <w:rPr>
                <w:rFonts w:ascii="Footlight MT Light" w:hAnsi="Footlight MT Light"/>
                <w:b/>
                <w:sz w:val="24"/>
                <w:szCs w:val="24"/>
              </w:rPr>
            </w:pPr>
            <w:proofErr w:type="spellStart"/>
            <w:r w:rsidRPr="00220EA9">
              <w:rPr>
                <w:rFonts w:ascii="Footlight MT Light" w:hAnsi="Footlight MT Light"/>
                <w:b/>
                <w:sz w:val="24"/>
                <w:szCs w:val="24"/>
              </w:rPr>
              <w:t>Deliver</w:t>
            </w:r>
            <w:proofErr w:type="spellEnd"/>
            <w:r w:rsidRPr="00220EA9">
              <w:rPr>
                <w:rFonts w:ascii="Footlight MT Light" w:hAnsi="Footlight MT Light"/>
                <w:b/>
                <w:sz w:val="24"/>
                <w:szCs w:val="24"/>
              </w:rPr>
              <w:t xml:space="preserve"> by </w:t>
            </w:r>
            <w:proofErr w:type="spellStart"/>
            <w:r w:rsidRPr="00220EA9">
              <w:rPr>
                <w:rFonts w:ascii="Footlight MT Light" w:hAnsi="Footlight MT Light"/>
                <w:b/>
                <w:sz w:val="24"/>
                <w:szCs w:val="24"/>
              </w:rPr>
              <w:t>linkeo</w:t>
            </w:r>
            <w:proofErr w:type="spellEnd"/>
            <w:r w:rsidRPr="0030562F">
              <w:rPr>
                <w:rFonts w:ascii="Footlight MT Light" w:hAnsi="Footlight MT Light"/>
              </w:rPr>
              <w:t xml:space="preserve"> (boutique en ligne (produits alimentaires)</w:t>
            </w:r>
          </w:p>
        </w:tc>
      </w:tr>
      <w:tr w:rsidR="00220EA9" w:rsidTr="0030562F">
        <w:tc>
          <w:tcPr>
            <w:tcW w:w="2518" w:type="dxa"/>
            <w:shd w:val="clear" w:color="auto" w:fill="8DB3E2" w:themeFill="text2" w:themeFillTint="66"/>
          </w:tcPr>
          <w:p w:rsidR="00220EA9" w:rsidRPr="0030562F" w:rsidRDefault="00220EA9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3686" w:type="dxa"/>
            <w:shd w:val="clear" w:color="auto" w:fill="C6D9F1" w:themeFill="text2" w:themeFillTint="33"/>
          </w:tcPr>
          <w:p w:rsidR="00220EA9" w:rsidRPr="0030562F" w:rsidRDefault="00220EA9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8788" w:type="dxa"/>
            <w:shd w:val="clear" w:color="auto" w:fill="DBE5F1" w:themeFill="accent1" w:themeFillTint="33"/>
          </w:tcPr>
          <w:p w:rsidR="00220EA9" w:rsidRDefault="00220EA9" w:rsidP="00220EA9">
            <w:proofErr w:type="spellStart"/>
            <w:r w:rsidRPr="00220EA9">
              <w:rPr>
                <w:rFonts w:ascii="Footlight MT Light" w:hAnsi="Footlight MT Light"/>
                <w:b/>
                <w:sz w:val="24"/>
                <w:szCs w:val="24"/>
              </w:rPr>
              <w:t>Epicery</w:t>
            </w:r>
            <w:proofErr w:type="spellEnd"/>
            <w:r w:rsidRPr="0030562F">
              <w:rPr>
                <w:rFonts w:ascii="Footlight MT Light" w:hAnsi="Footlight MT Light"/>
              </w:rPr>
              <w:t xml:space="preserve"> (boutique en ligne pour les épiceries) abonnement offert jusqu’en 5 décembre commission 5 %</w:t>
            </w:r>
          </w:p>
        </w:tc>
      </w:tr>
      <w:tr w:rsidR="00220EA9" w:rsidTr="0030562F">
        <w:tc>
          <w:tcPr>
            <w:tcW w:w="2518" w:type="dxa"/>
            <w:shd w:val="clear" w:color="auto" w:fill="8DB3E2" w:themeFill="text2" w:themeFillTint="66"/>
          </w:tcPr>
          <w:p w:rsidR="00220EA9" w:rsidRPr="0030562F" w:rsidRDefault="00220EA9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3686" w:type="dxa"/>
            <w:shd w:val="clear" w:color="auto" w:fill="C6D9F1" w:themeFill="text2" w:themeFillTint="33"/>
          </w:tcPr>
          <w:p w:rsidR="00220EA9" w:rsidRPr="0030562F" w:rsidRDefault="00220EA9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8788" w:type="dxa"/>
            <w:shd w:val="clear" w:color="auto" w:fill="DBE5F1" w:themeFill="accent1" w:themeFillTint="33"/>
          </w:tcPr>
          <w:p w:rsidR="00220EA9" w:rsidRPr="00854B00" w:rsidRDefault="00220EA9" w:rsidP="00854B00">
            <w:pPr>
              <w:jc w:val="center"/>
              <w:rPr>
                <w:sz w:val="28"/>
                <w:szCs w:val="28"/>
              </w:rPr>
            </w:pPr>
            <w:r w:rsidRPr="00854B00">
              <w:rPr>
                <w:sz w:val="28"/>
                <w:szCs w:val="28"/>
              </w:rPr>
              <w:t>Plate-forme de commerce local</w:t>
            </w:r>
          </w:p>
        </w:tc>
      </w:tr>
      <w:tr w:rsidR="00220EA9" w:rsidTr="0030562F">
        <w:tc>
          <w:tcPr>
            <w:tcW w:w="2518" w:type="dxa"/>
            <w:shd w:val="clear" w:color="auto" w:fill="8DB3E2" w:themeFill="text2" w:themeFillTint="66"/>
          </w:tcPr>
          <w:p w:rsidR="00220EA9" w:rsidRPr="0030562F" w:rsidRDefault="00220EA9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3686" w:type="dxa"/>
            <w:shd w:val="clear" w:color="auto" w:fill="C6D9F1" w:themeFill="text2" w:themeFillTint="33"/>
          </w:tcPr>
          <w:p w:rsidR="00220EA9" w:rsidRPr="0030562F" w:rsidRDefault="00220EA9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8788" w:type="dxa"/>
            <w:shd w:val="clear" w:color="auto" w:fill="DBE5F1" w:themeFill="accent1" w:themeFillTint="33"/>
          </w:tcPr>
          <w:p w:rsidR="00220EA9" w:rsidRPr="00220EA9" w:rsidRDefault="00220EA9" w:rsidP="00220EA9">
            <w:pPr>
              <w:pStyle w:val="Titre5"/>
              <w:spacing w:before="0"/>
              <w:outlineLvl w:val="4"/>
              <w:rPr>
                <w:rFonts w:ascii="Footlight MT Light" w:hAnsi="Footlight MT Light"/>
                <w:b/>
                <w:sz w:val="24"/>
                <w:szCs w:val="24"/>
              </w:rPr>
            </w:pPr>
            <w:r w:rsidRPr="00220EA9">
              <w:rPr>
                <w:rFonts w:ascii="Footlight MT Light" w:hAnsi="Footlight MT Light"/>
                <w:b/>
                <w:sz w:val="24"/>
                <w:szCs w:val="24"/>
              </w:rPr>
              <w:t>Ma ville mon shopping</w:t>
            </w:r>
          </w:p>
          <w:p w:rsidR="00220EA9" w:rsidRPr="0030562F" w:rsidRDefault="00220EA9" w:rsidP="00220EA9">
            <w:pPr>
              <w:pStyle w:val="NormalWeb"/>
              <w:spacing w:before="0" w:beforeAutospacing="0" w:after="0" w:afterAutospacing="0"/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Ma Ville Mon Shopping (Groupe La Poste) est une plateforme e-commerce locale pour les commerçants, artisans, restaurateurs.</w:t>
            </w:r>
            <w:r w:rsidRPr="0030562F">
              <w:rPr>
                <w:rFonts w:ascii="Footlight MT Light" w:hAnsi="Footlight MT Light"/>
              </w:rPr>
              <w:br/>
              <w:t xml:space="preserve">Une solution complète, clé en main, rapide à déployer </w:t>
            </w:r>
            <w:proofErr w:type="gramStart"/>
            <w:r w:rsidRPr="0030562F">
              <w:rPr>
                <w:rFonts w:ascii="Footlight MT Light" w:hAnsi="Footlight MT Light"/>
              </w:rPr>
              <w:t>:</w:t>
            </w:r>
            <w:proofErr w:type="gramEnd"/>
            <w:r w:rsidRPr="0030562F">
              <w:rPr>
                <w:rFonts w:ascii="Footlight MT Light" w:hAnsi="Footlight MT Light"/>
              </w:rPr>
              <w:br/>
              <w:t>– plateforme web et mobile, très facile à utiliser, paiement en ligne sécurisé</w:t>
            </w:r>
            <w:r w:rsidRPr="0030562F">
              <w:rPr>
                <w:rFonts w:ascii="Footlight MT Light" w:hAnsi="Footlight MT Light"/>
              </w:rPr>
              <w:br/>
              <w:t xml:space="preserve">– logistique intégrée : click &amp; </w:t>
            </w:r>
            <w:proofErr w:type="spellStart"/>
            <w:r w:rsidRPr="0030562F">
              <w:rPr>
                <w:rFonts w:ascii="Footlight MT Light" w:hAnsi="Footlight MT Light"/>
              </w:rPr>
              <w:t>collect</w:t>
            </w:r>
            <w:proofErr w:type="spellEnd"/>
            <w:r w:rsidRPr="0030562F">
              <w:rPr>
                <w:rFonts w:ascii="Footlight MT Light" w:hAnsi="Footlight MT Light"/>
              </w:rPr>
              <w:t>, livraison de proximité (facteurs ou coursiers à vélo).</w:t>
            </w:r>
            <w:r w:rsidRPr="0030562F">
              <w:rPr>
                <w:rFonts w:ascii="Footlight MT Light" w:hAnsi="Footlight MT Light"/>
              </w:rPr>
              <w:br/>
              <w:t>– pas de frais d’abonnement pour les commerçants</w:t>
            </w:r>
            <w:r w:rsidRPr="0030562F">
              <w:rPr>
                <w:rFonts w:ascii="Footlight MT Light" w:hAnsi="Footlight MT Light"/>
              </w:rPr>
              <w:br/>
              <w:t>– équipe dédiée à la formation et l’assistance des commerçants disponible 6 j/7</w:t>
            </w:r>
            <w:r w:rsidRPr="0030562F">
              <w:rPr>
                <w:rFonts w:ascii="Footlight MT Light" w:hAnsi="Footlight MT Light"/>
              </w:rPr>
              <w:br/>
              <w:t xml:space="preserve">– modèle collaboratif : des ambassadeurs locaux partagent leurs produits coup de </w:t>
            </w:r>
            <w:proofErr w:type="spellStart"/>
            <w:r w:rsidRPr="0030562F">
              <w:rPr>
                <w:rFonts w:ascii="Footlight MT Light" w:hAnsi="Footlight MT Light"/>
              </w:rPr>
              <w:t>coeur</w:t>
            </w:r>
            <w:proofErr w:type="spellEnd"/>
            <w:r w:rsidRPr="0030562F">
              <w:rPr>
                <w:rFonts w:ascii="Footlight MT Light" w:hAnsi="Footlight MT Light"/>
              </w:rPr>
              <w:br/>
              <w:t>– une marque nationale avec des budgets communication et notoriété importants</w:t>
            </w:r>
            <w:r w:rsidRPr="0030562F">
              <w:rPr>
                <w:rFonts w:ascii="Footlight MT Light" w:hAnsi="Footlight MT Light"/>
              </w:rPr>
              <w:br/>
              <w:t>– un acteur de confiance : solution conforme RGPD et sécurité</w:t>
            </w:r>
          </w:p>
          <w:p w:rsidR="00220EA9" w:rsidRPr="0030562F" w:rsidRDefault="00220EA9" w:rsidP="00220EA9">
            <w:pPr>
              <w:pStyle w:val="Titre5"/>
              <w:spacing w:before="0"/>
              <w:outlineLvl w:val="4"/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Abonnement :</w:t>
            </w:r>
          </w:p>
          <w:p w:rsidR="00220EA9" w:rsidRPr="0030562F" w:rsidRDefault="00220EA9" w:rsidP="00220EA9">
            <w:pPr>
              <w:pStyle w:val="NormalWeb"/>
              <w:spacing w:before="0" w:beforeAutospacing="0" w:after="0" w:afterAutospacing="0"/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inscription gratuite pendant le confinement (prise en charge par les collectivités normalement)</w:t>
            </w:r>
          </w:p>
          <w:p w:rsidR="00220EA9" w:rsidRPr="0030562F" w:rsidRDefault="00220EA9" w:rsidP="00220EA9">
            <w:pPr>
              <w:pStyle w:val="Titre5"/>
              <w:spacing w:before="0"/>
              <w:outlineLvl w:val="4"/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Commission :</w:t>
            </w:r>
          </w:p>
          <w:p w:rsidR="00220EA9" w:rsidRDefault="00220EA9" w:rsidP="00220EA9">
            <w:pPr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réduite de moitié (5,5% pendant le confinement)</w:t>
            </w:r>
          </w:p>
          <w:p w:rsidR="00220EA9" w:rsidRDefault="00220EA9" w:rsidP="00220EA9"/>
        </w:tc>
      </w:tr>
      <w:tr w:rsidR="00220EA9" w:rsidTr="0030562F">
        <w:tc>
          <w:tcPr>
            <w:tcW w:w="2518" w:type="dxa"/>
            <w:shd w:val="clear" w:color="auto" w:fill="8DB3E2" w:themeFill="text2" w:themeFillTint="66"/>
          </w:tcPr>
          <w:p w:rsidR="00220EA9" w:rsidRPr="0030562F" w:rsidRDefault="00220EA9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3686" w:type="dxa"/>
            <w:shd w:val="clear" w:color="auto" w:fill="C6D9F1" w:themeFill="text2" w:themeFillTint="33"/>
          </w:tcPr>
          <w:p w:rsidR="00220EA9" w:rsidRPr="0030562F" w:rsidRDefault="00220EA9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8788" w:type="dxa"/>
            <w:shd w:val="clear" w:color="auto" w:fill="DBE5F1" w:themeFill="accent1" w:themeFillTint="33"/>
          </w:tcPr>
          <w:p w:rsidR="00220EA9" w:rsidRPr="00220EA9" w:rsidRDefault="00220EA9" w:rsidP="00220EA9">
            <w:pPr>
              <w:rPr>
                <w:rFonts w:ascii="Footlight MT Light" w:hAnsi="Footlight MT Light"/>
                <w:b/>
                <w:sz w:val="24"/>
                <w:szCs w:val="24"/>
              </w:rPr>
            </w:pPr>
            <w:r w:rsidRPr="00220EA9">
              <w:rPr>
                <w:rFonts w:ascii="Footlight MT Light" w:hAnsi="Footlight MT Light"/>
                <w:b/>
                <w:sz w:val="24"/>
                <w:szCs w:val="24"/>
              </w:rPr>
              <w:t xml:space="preserve">Mon petit </w:t>
            </w:r>
            <w:proofErr w:type="spellStart"/>
            <w:r w:rsidRPr="00220EA9">
              <w:rPr>
                <w:rFonts w:ascii="Footlight MT Light" w:hAnsi="Footlight MT Light"/>
                <w:b/>
                <w:sz w:val="24"/>
                <w:szCs w:val="24"/>
              </w:rPr>
              <w:t>ecommerce</w:t>
            </w:r>
            <w:proofErr w:type="spellEnd"/>
          </w:p>
          <w:p w:rsidR="00220EA9" w:rsidRPr="0030562F" w:rsidRDefault="00220EA9" w:rsidP="00220EA9">
            <w:pPr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Pour les commerces de proximités et les marchés. Information disponible pour les mairies.</w:t>
            </w:r>
          </w:p>
          <w:p w:rsidR="00220EA9" w:rsidRPr="0030562F" w:rsidRDefault="00220EA9" w:rsidP="00220EA9">
            <w:pPr>
              <w:pStyle w:val="Titre5"/>
              <w:spacing w:before="0"/>
              <w:outlineLvl w:val="4"/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Abonnement :</w:t>
            </w:r>
          </w:p>
          <w:p w:rsidR="00220EA9" w:rsidRPr="0030562F" w:rsidRDefault="00220EA9" w:rsidP="00220EA9">
            <w:pPr>
              <w:pStyle w:val="NormalWeb"/>
              <w:spacing w:before="0" w:beforeAutospacing="0" w:after="0" w:afterAutospacing="0"/>
              <w:rPr>
                <w:rFonts w:ascii="Footlight MT Light" w:hAnsi="Footlight MT Light"/>
              </w:rPr>
            </w:pPr>
            <w:r w:rsidRPr="0030562F">
              <w:rPr>
                <w:rFonts w:ascii="Footlight MT Light" w:hAnsi="Footlight MT Light"/>
              </w:rPr>
              <w:t>– offre “e-commerce” : frais d’inscription Offerts (au lieu de 465 € HT) + 3 mois d’abonnement offerts (au lieu de 39€ HT / mois).</w:t>
            </w:r>
            <w:r w:rsidRPr="0030562F">
              <w:rPr>
                <w:rFonts w:ascii="Footlight MT Light" w:hAnsi="Footlight MT Light"/>
              </w:rPr>
              <w:br/>
              <w:t>– offre “Visibilité” : accès entièrement gratuit jusqu’au 31 décembre 2020, puis 99€ HT par an.</w:t>
            </w:r>
          </w:p>
          <w:p w:rsidR="00220EA9" w:rsidRDefault="00220EA9" w:rsidP="00220EA9">
            <w:r w:rsidRPr="0030562F">
              <w:rPr>
                <w:rFonts w:ascii="Footlight MT Light" w:hAnsi="Footlight MT Light"/>
              </w:rPr>
              <w:t>Commission : 4%</w:t>
            </w:r>
          </w:p>
        </w:tc>
      </w:tr>
      <w:tr w:rsidR="00220EA9" w:rsidTr="0030562F">
        <w:tc>
          <w:tcPr>
            <w:tcW w:w="2518" w:type="dxa"/>
            <w:shd w:val="clear" w:color="auto" w:fill="8DB3E2" w:themeFill="text2" w:themeFillTint="66"/>
          </w:tcPr>
          <w:p w:rsidR="00220EA9" w:rsidRPr="0030562F" w:rsidRDefault="00220EA9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3686" w:type="dxa"/>
            <w:shd w:val="clear" w:color="auto" w:fill="C6D9F1" w:themeFill="text2" w:themeFillTint="33"/>
          </w:tcPr>
          <w:p w:rsidR="00220EA9" w:rsidRPr="0030562F" w:rsidRDefault="00220EA9" w:rsidP="00BD48B6">
            <w:pPr>
              <w:rPr>
                <w:rFonts w:ascii="Footlight MT Light" w:hAnsi="Footlight MT Light"/>
              </w:rPr>
            </w:pPr>
          </w:p>
        </w:tc>
        <w:tc>
          <w:tcPr>
            <w:tcW w:w="8788" w:type="dxa"/>
            <w:shd w:val="clear" w:color="auto" w:fill="DBE5F1" w:themeFill="accent1" w:themeFillTint="33"/>
          </w:tcPr>
          <w:p w:rsidR="00220EA9" w:rsidRPr="00220EA9" w:rsidRDefault="00220EA9" w:rsidP="00220EA9">
            <w:pPr>
              <w:pStyle w:val="Titre5"/>
              <w:spacing w:before="0"/>
              <w:outlineLvl w:val="4"/>
              <w:rPr>
                <w:rFonts w:ascii="Footlight MT Light" w:hAnsi="Footlight MT Light"/>
                <w:b/>
                <w:sz w:val="24"/>
                <w:szCs w:val="24"/>
              </w:rPr>
            </w:pPr>
            <w:r w:rsidRPr="00220EA9">
              <w:rPr>
                <w:rFonts w:ascii="Footlight MT Light" w:hAnsi="Footlight MT Light"/>
                <w:b/>
                <w:sz w:val="24"/>
                <w:szCs w:val="24"/>
              </w:rPr>
              <w:t>Au coin de ma rue</w:t>
            </w:r>
            <w:r w:rsidRPr="0030562F">
              <w:rPr>
                <w:rFonts w:ascii="Footlight MT Light" w:hAnsi="Footlight MT Light"/>
              </w:rPr>
              <w:t xml:space="preserve"> permet de regrouper les commerçants sur un même site. Commission 20 % sur chaque vente.</w:t>
            </w:r>
          </w:p>
        </w:tc>
      </w:tr>
    </w:tbl>
    <w:p w:rsidR="00B812B7" w:rsidRDefault="00B812B7" w:rsidP="00BD48B6">
      <w:pPr>
        <w:spacing w:after="0" w:line="240" w:lineRule="auto"/>
      </w:pPr>
    </w:p>
    <w:sectPr w:rsidR="00B812B7" w:rsidSect="00BD48B6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C1DEA"/>
    <w:multiLevelType w:val="hybridMultilevel"/>
    <w:tmpl w:val="96D4C72E"/>
    <w:lvl w:ilvl="0" w:tplc="F78C4098">
      <w:numFmt w:val="bullet"/>
      <w:lvlText w:val="-"/>
      <w:lvlJc w:val="left"/>
      <w:pPr>
        <w:ind w:left="28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2B7"/>
    <w:rsid w:val="00220EA9"/>
    <w:rsid w:val="0030562F"/>
    <w:rsid w:val="003324E4"/>
    <w:rsid w:val="003E020D"/>
    <w:rsid w:val="00854B00"/>
    <w:rsid w:val="009A3353"/>
    <w:rsid w:val="00B65DA6"/>
    <w:rsid w:val="00B812B7"/>
    <w:rsid w:val="00BD48B6"/>
    <w:rsid w:val="00F93A14"/>
    <w:rsid w:val="00FD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812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812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812B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B812B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81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812B7"/>
    <w:pPr>
      <w:ind w:left="720"/>
      <w:contextualSpacing/>
    </w:pPr>
  </w:style>
  <w:style w:type="table" w:styleId="Grilledutableau">
    <w:name w:val="Table Grid"/>
    <w:basedOn w:val="TableauNormal"/>
    <w:uiPriority w:val="59"/>
    <w:rsid w:val="00B8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uiPriority w:val="9"/>
    <w:rsid w:val="00B812B7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812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812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812B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B812B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81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812B7"/>
    <w:pPr>
      <w:ind w:left="720"/>
      <w:contextualSpacing/>
    </w:pPr>
  </w:style>
  <w:style w:type="table" w:styleId="Grilledutableau">
    <w:name w:val="Table Grid"/>
    <w:basedOn w:val="TableauNormal"/>
    <w:uiPriority w:val="59"/>
    <w:rsid w:val="00B8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uiPriority w:val="9"/>
    <w:rsid w:val="00B812B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ique-mon-commerce.gouv.f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2021-03-27T18:32:00Z</dcterms:created>
  <dcterms:modified xsi:type="dcterms:W3CDTF">2021-03-27T18:32:00Z</dcterms:modified>
</cp:coreProperties>
</file>